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099" w:rsidRDefault="007D116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sectPr w:rsidR="001A55B1" w:rsidSect="00AB32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99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161" w:rsidRDefault="007D1161" w:rsidP="00590BF7">
      <w:r>
        <w:separator/>
      </w:r>
    </w:p>
  </w:endnote>
  <w:endnote w:type="continuationSeparator" w:id="0">
    <w:p w:rsidR="007D1161" w:rsidRDefault="007D1161" w:rsidP="0059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Quicksand">
    <w:panose1 w:val="020B0604020202020204"/>
    <w:charset w:val="00"/>
    <w:family w:val="auto"/>
    <w:pitch w:val="variable"/>
    <w:sig w:usb0="800000AF" w:usb1="00000008" w:usb2="00000000" w:usb3="00000000" w:csb0="00000111" w:csb1="00000000"/>
  </w:font>
  <w:font w:name="Quicksand Book">
    <w:altName w:val="Courier New"/>
    <w:panose1 w:val="020B0604020202020204"/>
    <w:charset w:val="4D"/>
    <w:family w:val="roman"/>
    <w:pitch w:val="variable"/>
    <w:sig w:usb0="800000AF" w:usb1="0000000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D5B" w:rsidRDefault="00F13D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D5B" w:rsidRDefault="00F13D5B" w:rsidP="001A55B1">
    <w:pPr>
      <w:pStyle w:val="Pieddepage"/>
      <w:tabs>
        <w:tab w:val="clear" w:pos="9072"/>
        <w:tab w:val="right" w:pos="9350"/>
      </w:tabs>
      <w:ind w:right="-573"/>
      <w:rPr>
        <w:rFonts w:ascii="Quicksand" w:hAnsi="Quicksand" w:cs="Quicksand"/>
        <w:color w:val="00000C"/>
        <w:sz w:val="18"/>
        <w:szCs w:val="18"/>
      </w:rPr>
    </w:pPr>
  </w:p>
  <w:p w:rsidR="00615975" w:rsidRDefault="00615975" w:rsidP="00615975">
    <w:pPr>
      <w:pStyle w:val="Pieddepage"/>
      <w:tabs>
        <w:tab w:val="clear" w:pos="9072"/>
        <w:tab w:val="right" w:pos="9350"/>
      </w:tabs>
      <w:ind w:right="-573"/>
      <w:rPr>
        <w:rFonts w:ascii="Quicksand" w:hAnsi="Quicksand" w:cs="Quicksand"/>
        <w:color w:val="00000C"/>
        <w:sz w:val="18"/>
        <w:szCs w:val="18"/>
      </w:rPr>
    </w:pPr>
    <w:r w:rsidRPr="00B522A2">
      <w:rPr>
        <w:rFonts w:ascii="Quicksand" w:hAnsi="Quicksand" w:cs="Quicksand"/>
        <w:color w:val="00000C"/>
        <w:sz w:val="18"/>
        <w:szCs w:val="18"/>
      </w:rPr>
      <w:t xml:space="preserve">COFA </w:t>
    </w:r>
    <w:r>
      <w:rPr>
        <w:rFonts w:ascii="Quicksand" w:hAnsi="Quicksand" w:cs="Quicksand"/>
        <w:color w:val="00000C"/>
        <w:sz w:val="18"/>
        <w:szCs w:val="18"/>
      </w:rPr>
      <w:t xml:space="preserve">Toulouse </w:t>
    </w:r>
    <w:r>
      <w:rPr>
        <w:rFonts w:ascii="Quicksand" w:hAnsi="Quicksand" w:cs="Quicksand"/>
        <w:color w:val="00000C"/>
        <w:sz w:val="18"/>
        <w:szCs w:val="18"/>
      </w:rPr>
      <w:tab/>
      <w:t xml:space="preserve">                                </w:t>
    </w:r>
    <w:r>
      <w:rPr>
        <w:rFonts w:ascii="Quicksand" w:hAnsi="Quicksand" w:cs="Times New Roman"/>
        <w:color w:val="00000D"/>
        <w:sz w:val="18"/>
        <w:szCs w:val="18"/>
      </w:rPr>
      <w:t xml:space="preserve">5 rue Champêtre                                              </w:t>
    </w:r>
    <w:r>
      <w:rPr>
        <w:rFonts w:ascii="Quicksand" w:hAnsi="Quicksand" w:cs="Times New Roman"/>
        <w:b/>
        <w:color w:val="688F92"/>
        <w:sz w:val="18"/>
        <w:szCs w:val="18"/>
      </w:rPr>
      <w:t>info-af</w:t>
    </w:r>
    <w:r w:rsidRPr="006E35B0">
      <w:rPr>
        <w:rFonts w:ascii="Quicksand" w:hAnsi="Quicksand" w:cs="Times New Roman"/>
        <w:b/>
        <w:color w:val="688F92"/>
        <w:sz w:val="18"/>
        <w:szCs w:val="18"/>
      </w:rPr>
      <w:t>@</w:t>
    </w:r>
    <w:r>
      <w:rPr>
        <w:rFonts w:ascii="Quicksand" w:hAnsi="Quicksand" w:cs="Times New Roman"/>
        <w:b/>
        <w:color w:val="688F92"/>
        <w:sz w:val="18"/>
        <w:szCs w:val="18"/>
      </w:rPr>
      <w:t>neohumanys</w:t>
    </w:r>
    <w:r w:rsidRPr="006E35B0">
      <w:rPr>
        <w:rFonts w:ascii="Quicksand" w:hAnsi="Quicksand" w:cs="Times New Roman"/>
        <w:b/>
        <w:color w:val="688F92"/>
        <w:sz w:val="18"/>
        <w:szCs w:val="18"/>
      </w:rPr>
      <w:t>.org</w:t>
    </w:r>
  </w:p>
  <w:p w:rsidR="00615975" w:rsidRDefault="00615975" w:rsidP="00615975">
    <w:pPr>
      <w:pStyle w:val="Pieddepage"/>
    </w:pPr>
    <w:r w:rsidRPr="00B522A2">
      <w:rPr>
        <w:rFonts w:ascii="Quicksand" w:hAnsi="Quicksand" w:cs="Quicksand"/>
        <w:color w:val="00000C"/>
        <w:sz w:val="18"/>
        <w:szCs w:val="18"/>
      </w:rPr>
      <w:t>Œuvre de</w:t>
    </w:r>
    <w:r>
      <w:rPr>
        <w:rFonts w:ascii="Quicksand" w:hAnsi="Quicksand" w:cs="Quicksand"/>
        <w:color w:val="00000C"/>
        <w:sz w:val="18"/>
        <w:szCs w:val="18"/>
      </w:rPr>
      <w:t xml:space="preserve"> l’Adoption                       </w:t>
    </w:r>
    <w:r w:rsidRPr="00B522A2">
      <w:rPr>
        <w:rFonts w:ascii="Quicksand" w:hAnsi="Quicksand" w:cs="Times New Roman"/>
        <w:color w:val="00000D"/>
        <w:sz w:val="18"/>
        <w:szCs w:val="18"/>
      </w:rPr>
      <w:t>3</w:t>
    </w:r>
    <w:r>
      <w:rPr>
        <w:rFonts w:ascii="Quicksand" w:hAnsi="Quicksand" w:cs="Times New Roman"/>
        <w:color w:val="00000D"/>
        <w:sz w:val="18"/>
        <w:szCs w:val="18"/>
      </w:rPr>
      <w:t>1300 TOULOUSE    FRANCE</w:t>
    </w:r>
    <w:r>
      <w:t xml:space="preserve">      </w:t>
    </w:r>
  </w:p>
  <w:p w:rsidR="001A55B1" w:rsidRPr="00615975" w:rsidRDefault="00615975" w:rsidP="00615975">
    <w:pPr>
      <w:spacing w:line="360" w:lineRule="auto"/>
      <w:rPr>
        <w:rFonts w:ascii="Quicksand" w:hAnsi="Quicksand" w:cs="Times New Roman"/>
        <w:color w:val="00000D"/>
        <w:sz w:val="18"/>
        <w:szCs w:val="18"/>
      </w:rPr>
    </w:pPr>
    <w:r w:rsidRPr="00AB3288">
      <w:rPr>
        <w:rFonts w:ascii="Quicksand" w:hAnsi="Quicksand"/>
        <w:sz w:val="18"/>
        <w:szCs w:val="18"/>
      </w:rPr>
      <w:t xml:space="preserve">Accueil et Famille                           </w:t>
    </w:r>
    <w:r>
      <w:rPr>
        <w:rFonts w:ascii="Quicksand" w:hAnsi="Quicksand"/>
        <w:sz w:val="18"/>
        <w:szCs w:val="18"/>
      </w:rPr>
      <w:t xml:space="preserve"> </w:t>
    </w:r>
    <w:r w:rsidRPr="00B522A2">
      <w:rPr>
        <w:rFonts w:ascii="Quicksand" w:hAnsi="Quicksand" w:cs="Times New Roman"/>
        <w:color w:val="00000D"/>
        <w:sz w:val="18"/>
        <w:szCs w:val="18"/>
      </w:rPr>
      <w:t xml:space="preserve">+33 (0)5 </w:t>
    </w:r>
    <w:r w:rsidR="00F66E3C">
      <w:rPr>
        <w:rFonts w:ascii="Quicksand" w:hAnsi="Quicksand" w:cs="Times New Roman"/>
        <w:color w:val="00000D"/>
        <w:sz w:val="18"/>
        <w:szCs w:val="18"/>
      </w:rPr>
      <w:t xml:space="preserve">62 48 59 </w:t>
    </w:r>
    <w:r w:rsidR="00F66E3C">
      <w:rPr>
        <w:rFonts w:ascii="Quicksand" w:hAnsi="Quicksand" w:cs="Times New Roman"/>
        <w:color w:val="00000D"/>
        <w:sz w:val="18"/>
        <w:szCs w:val="18"/>
      </w:rPr>
      <w:t>59</w:t>
    </w:r>
    <w:bookmarkStart w:id="0" w:name="_GoBack"/>
    <w:bookmarkEnd w:id="0"/>
    <w:r>
      <w:rPr>
        <w:rFonts w:ascii="Quicksand" w:hAnsi="Quicksand" w:cs="Times New Roman"/>
        <w:color w:val="00000D"/>
        <w:sz w:val="18"/>
        <w:szCs w:val="18"/>
      </w:rPr>
      <w:t xml:space="preserve">                                          </w:t>
    </w:r>
    <w:r w:rsidRPr="001A55B1">
      <w:rPr>
        <w:rFonts w:ascii="Quicksand" w:hAnsi="Quicksand" w:cs="Times New Roman"/>
        <w:color w:val="00000D"/>
        <w:sz w:val="18"/>
        <w:szCs w:val="18"/>
      </w:rPr>
      <w:t>www.cofa-adoption.org</w:t>
    </w:r>
  </w:p>
  <w:p w:rsidR="001A55B1" w:rsidRDefault="001A55B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BF7" w:rsidRDefault="00590BF7" w:rsidP="001A55B1">
    <w:pPr>
      <w:pStyle w:val="Pieddepage"/>
      <w:tabs>
        <w:tab w:val="clear" w:pos="9072"/>
        <w:tab w:val="right" w:pos="9350"/>
      </w:tabs>
      <w:ind w:right="-573"/>
      <w:rPr>
        <w:rFonts w:ascii="Quicksand" w:hAnsi="Quicksand" w:cs="Quicksand"/>
        <w:color w:val="00000C"/>
        <w:sz w:val="18"/>
        <w:szCs w:val="18"/>
      </w:rPr>
    </w:pPr>
    <w:r w:rsidRPr="00B522A2">
      <w:rPr>
        <w:rFonts w:ascii="Quicksand" w:hAnsi="Quicksand" w:cs="Quicksand"/>
        <w:color w:val="00000C"/>
        <w:sz w:val="18"/>
        <w:szCs w:val="18"/>
      </w:rPr>
      <w:t xml:space="preserve">COFA </w:t>
    </w:r>
    <w:r w:rsidR="00AB3288">
      <w:rPr>
        <w:rFonts w:ascii="Quicksand" w:hAnsi="Quicksand" w:cs="Quicksand"/>
        <w:color w:val="00000C"/>
        <w:sz w:val="18"/>
        <w:szCs w:val="18"/>
      </w:rPr>
      <w:t>Toulouse</w:t>
    </w:r>
    <w:r>
      <w:rPr>
        <w:rFonts w:ascii="Quicksand" w:hAnsi="Quicksand" w:cs="Quicksand"/>
        <w:color w:val="00000C"/>
        <w:sz w:val="18"/>
        <w:szCs w:val="18"/>
      </w:rPr>
      <w:t xml:space="preserve"> </w:t>
    </w:r>
    <w:r>
      <w:rPr>
        <w:rFonts w:ascii="Quicksand" w:hAnsi="Quicksand" w:cs="Quicksand"/>
        <w:color w:val="00000C"/>
        <w:sz w:val="18"/>
        <w:szCs w:val="18"/>
      </w:rPr>
      <w:tab/>
    </w:r>
    <w:r w:rsidR="001A55B1">
      <w:rPr>
        <w:rFonts w:ascii="Quicksand" w:hAnsi="Quicksand" w:cs="Quicksand"/>
        <w:color w:val="00000C"/>
        <w:sz w:val="18"/>
        <w:szCs w:val="18"/>
      </w:rPr>
      <w:t xml:space="preserve">                               </w:t>
    </w:r>
    <w:r w:rsidR="00AB3288">
      <w:rPr>
        <w:rFonts w:ascii="Quicksand" w:hAnsi="Quicksand" w:cs="Quicksand"/>
        <w:color w:val="00000C"/>
        <w:sz w:val="18"/>
        <w:szCs w:val="18"/>
      </w:rPr>
      <w:t xml:space="preserve"> </w:t>
    </w:r>
    <w:r w:rsidR="00AB3288">
      <w:rPr>
        <w:rFonts w:ascii="Quicksand" w:hAnsi="Quicksand" w:cs="Times New Roman"/>
        <w:color w:val="00000D"/>
        <w:sz w:val="18"/>
        <w:szCs w:val="18"/>
      </w:rPr>
      <w:t>5 rue Champêtre</w:t>
    </w:r>
    <w:r w:rsidR="001A55B1">
      <w:rPr>
        <w:rFonts w:ascii="Quicksand" w:hAnsi="Quicksand" w:cs="Times New Roman"/>
        <w:color w:val="00000D"/>
        <w:sz w:val="18"/>
        <w:szCs w:val="18"/>
      </w:rPr>
      <w:t xml:space="preserve">           </w:t>
    </w:r>
    <w:r w:rsidR="00AB3288">
      <w:rPr>
        <w:rFonts w:ascii="Quicksand" w:hAnsi="Quicksand" w:cs="Times New Roman"/>
        <w:color w:val="00000D"/>
        <w:sz w:val="18"/>
        <w:szCs w:val="18"/>
      </w:rPr>
      <w:t xml:space="preserve">                                   </w:t>
    </w:r>
    <w:r w:rsidR="00AB3288">
      <w:rPr>
        <w:rFonts w:ascii="Quicksand" w:hAnsi="Quicksand" w:cs="Times New Roman"/>
        <w:b/>
        <w:color w:val="688F92"/>
        <w:sz w:val="18"/>
        <w:szCs w:val="18"/>
      </w:rPr>
      <w:t>info-af</w:t>
    </w:r>
    <w:r w:rsidR="001A55B1" w:rsidRPr="006E35B0">
      <w:rPr>
        <w:rFonts w:ascii="Quicksand" w:hAnsi="Quicksand" w:cs="Times New Roman"/>
        <w:b/>
        <w:color w:val="688F92"/>
        <w:sz w:val="18"/>
        <w:szCs w:val="18"/>
      </w:rPr>
      <w:t>@</w:t>
    </w:r>
    <w:r w:rsidR="00AB3288">
      <w:rPr>
        <w:rFonts w:ascii="Quicksand" w:hAnsi="Quicksand" w:cs="Times New Roman"/>
        <w:b/>
        <w:color w:val="688F92"/>
        <w:sz w:val="18"/>
        <w:szCs w:val="18"/>
      </w:rPr>
      <w:t>neohumanys</w:t>
    </w:r>
    <w:r w:rsidR="001A55B1" w:rsidRPr="006E35B0">
      <w:rPr>
        <w:rFonts w:ascii="Quicksand" w:hAnsi="Quicksand" w:cs="Times New Roman"/>
        <w:b/>
        <w:color w:val="688F92"/>
        <w:sz w:val="18"/>
        <w:szCs w:val="18"/>
      </w:rPr>
      <w:t>.org</w:t>
    </w:r>
  </w:p>
  <w:p w:rsidR="00590BF7" w:rsidRDefault="00590BF7" w:rsidP="00590BF7">
    <w:pPr>
      <w:pStyle w:val="Pieddepage"/>
    </w:pPr>
    <w:r w:rsidRPr="00B522A2">
      <w:rPr>
        <w:rFonts w:ascii="Quicksand" w:hAnsi="Quicksand" w:cs="Quicksand"/>
        <w:color w:val="00000C"/>
        <w:sz w:val="18"/>
        <w:szCs w:val="18"/>
      </w:rPr>
      <w:t>Œuvre de</w:t>
    </w:r>
    <w:r w:rsidR="00AB3288">
      <w:rPr>
        <w:rFonts w:ascii="Quicksand" w:hAnsi="Quicksand" w:cs="Quicksand"/>
        <w:color w:val="00000C"/>
        <w:sz w:val="18"/>
        <w:szCs w:val="18"/>
      </w:rPr>
      <w:t xml:space="preserve"> l’Adoption</w:t>
    </w:r>
    <w:r>
      <w:rPr>
        <w:rFonts w:ascii="Quicksand" w:hAnsi="Quicksand" w:cs="Quicksand"/>
        <w:color w:val="00000C"/>
        <w:sz w:val="18"/>
        <w:szCs w:val="18"/>
      </w:rPr>
      <w:t xml:space="preserve">                       </w:t>
    </w:r>
    <w:r w:rsidRPr="00B522A2">
      <w:rPr>
        <w:rFonts w:ascii="Quicksand" w:hAnsi="Quicksand" w:cs="Times New Roman"/>
        <w:color w:val="00000D"/>
        <w:sz w:val="18"/>
        <w:szCs w:val="18"/>
      </w:rPr>
      <w:t>3</w:t>
    </w:r>
    <w:r w:rsidR="00AB3288">
      <w:rPr>
        <w:rFonts w:ascii="Quicksand" w:hAnsi="Quicksand" w:cs="Times New Roman"/>
        <w:color w:val="00000D"/>
        <w:sz w:val="18"/>
        <w:szCs w:val="18"/>
      </w:rPr>
      <w:t xml:space="preserve">1300 TOULOUSE   </w:t>
    </w:r>
    <w:r>
      <w:rPr>
        <w:rFonts w:ascii="Quicksand" w:hAnsi="Quicksand" w:cs="Times New Roman"/>
        <w:color w:val="00000D"/>
        <w:sz w:val="18"/>
        <w:szCs w:val="18"/>
      </w:rPr>
      <w:t xml:space="preserve"> FRANCE</w:t>
    </w:r>
    <w:r>
      <w:t xml:space="preserve"> </w:t>
    </w:r>
    <w:r w:rsidR="001A55B1">
      <w:t xml:space="preserve">     </w:t>
    </w:r>
  </w:p>
  <w:p w:rsidR="00590BF7" w:rsidRDefault="00AB3288" w:rsidP="00590BF7">
    <w:pPr>
      <w:spacing w:line="360" w:lineRule="auto"/>
      <w:rPr>
        <w:rFonts w:ascii="Quicksand" w:hAnsi="Quicksand" w:cs="Times New Roman"/>
        <w:color w:val="00000D"/>
        <w:sz w:val="18"/>
        <w:szCs w:val="18"/>
      </w:rPr>
    </w:pPr>
    <w:r w:rsidRPr="00AB3288">
      <w:rPr>
        <w:rFonts w:ascii="Quicksand" w:hAnsi="Quicksand"/>
        <w:sz w:val="18"/>
        <w:szCs w:val="18"/>
      </w:rPr>
      <w:t>Accueil et Famille</w:t>
    </w:r>
    <w:r w:rsidR="00590BF7" w:rsidRPr="00AB3288">
      <w:rPr>
        <w:rFonts w:ascii="Quicksand" w:hAnsi="Quicksand"/>
        <w:sz w:val="18"/>
        <w:szCs w:val="18"/>
      </w:rPr>
      <w:t xml:space="preserve">                           </w:t>
    </w:r>
    <w:r w:rsidR="0070318A">
      <w:rPr>
        <w:rFonts w:ascii="Quicksand" w:hAnsi="Quicksand"/>
        <w:sz w:val="18"/>
        <w:szCs w:val="18"/>
      </w:rPr>
      <w:t xml:space="preserve"> </w:t>
    </w:r>
    <w:r w:rsidR="00590BF7" w:rsidRPr="00B522A2">
      <w:rPr>
        <w:rFonts w:ascii="Quicksand" w:hAnsi="Quicksand" w:cs="Times New Roman"/>
        <w:color w:val="00000D"/>
        <w:sz w:val="18"/>
        <w:szCs w:val="18"/>
      </w:rPr>
      <w:t xml:space="preserve">+33 (0)5 </w:t>
    </w:r>
    <w:r w:rsidR="00F66E3C">
      <w:rPr>
        <w:rFonts w:ascii="Quicksand" w:hAnsi="Quicksand" w:cs="Times New Roman"/>
        <w:color w:val="00000D"/>
        <w:sz w:val="18"/>
        <w:szCs w:val="18"/>
      </w:rPr>
      <w:t>62 48 59 59</w:t>
    </w:r>
    <w:r w:rsidR="001A55B1">
      <w:rPr>
        <w:rFonts w:ascii="Quicksand" w:hAnsi="Quicksand" w:cs="Times New Roman"/>
        <w:color w:val="00000D"/>
        <w:sz w:val="18"/>
        <w:szCs w:val="18"/>
      </w:rPr>
      <w:t xml:space="preserve">                     </w:t>
    </w:r>
    <w:r w:rsidR="0070318A">
      <w:rPr>
        <w:rFonts w:ascii="Quicksand" w:hAnsi="Quicksand" w:cs="Times New Roman"/>
        <w:color w:val="00000D"/>
        <w:sz w:val="18"/>
        <w:szCs w:val="18"/>
      </w:rPr>
      <w:t xml:space="preserve">              </w:t>
    </w:r>
    <w:r w:rsidR="00615975">
      <w:rPr>
        <w:rFonts w:ascii="Quicksand" w:hAnsi="Quicksand" w:cs="Times New Roman"/>
        <w:color w:val="00000D"/>
        <w:sz w:val="18"/>
        <w:szCs w:val="18"/>
      </w:rPr>
      <w:t xml:space="preserve"> </w:t>
    </w:r>
    <w:r w:rsidR="0070318A">
      <w:rPr>
        <w:rFonts w:ascii="Quicksand" w:hAnsi="Quicksand" w:cs="Times New Roman"/>
        <w:color w:val="00000D"/>
        <w:sz w:val="18"/>
        <w:szCs w:val="18"/>
      </w:rPr>
      <w:t xml:space="preserve">     </w:t>
    </w:r>
    <w:r w:rsidR="001A55B1" w:rsidRPr="001A55B1">
      <w:rPr>
        <w:rFonts w:ascii="Quicksand" w:hAnsi="Quicksand" w:cs="Times New Roman"/>
        <w:color w:val="00000D"/>
        <w:sz w:val="18"/>
        <w:szCs w:val="18"/>
      </w:rPr>
      <w:t>www.cofa-adoption.org</w:t>
    </w:r>
  </w:p>
  <w:p w:rsidR="001A55B1" w:rsidRPr="00B522A2" w:rsidRDefault="001A55B1" w:rsidP="00590BF7">
    <w:pPr>
      <w:autoSpaceDE w:val="0"/>
      <w:autoSpaceDN w:val="0"/>
      <w:adjustRightInd w:val="0"/>
      <w:spacing w:line="360" w:lineRule="auto"/>
      <w:rPr>
        <w:rFonts w:ascii="Quicksand" w:hAnsi="Quicksand" w:cs="Times New Roman"/>
        <w:b/>
        <w:color w:val="00000D"/>
        <w:sz w:val="18"/>
        <w:szCs w:val="18"/>
      </w:rPr>
    </w:pPr>
  </w:p>
  <w:p w:rsidR="00590BF7" w:rsidRDefault="00590BF7" w:rsidP="00590BF7">
    <w:pPr>
      <w:pStyle w:val="Pieddepage"/>
      <w:rPr>
        <w:rFonts w:ascii="Quicksand" w:hAnsi="Quicksand" w:cs="Times New Roman"/>
        <w:color w:val="00000D"/>
        <w:sz w:val="18"/>
        <w:szCs w:val="18"/>
      </w:rPr>
    </w:pPr>
    <w:r>
      <w:ptab w:relativeTo="margin" w:alignment="center" w:leader="none"/>
    </w:r>
    <w:r>
      <w:rPr>
        <w:rFonts w:ascii="Quicksand" w:hAnsi="Quicksand" w:cs="Times New Roman"/>
        <w:color w:val="00000D"/>
        <w:sz w:val="18"/>
        <w:szCs w:val="18"/>
      </w:rPr>
      <w:t xml:space="preserve"> </w:t>
    </w:r>
    <w:r w:rsidR="001A55B1" w:rsidRPr="006E35B0">
      <w:rPr>
        <w:rFonts w:ascii="Quicksand Book" w:hAnsi="Quicksand Book" w:cs="Times New Roman"/>
        <w:b/>
        <w:color w:val="78A4A7"/>
        <w:sz w:val="18"/>
        <w:szCs w:val="18"/>
      </w:rPr>
      <w:t>SOUS L’EGIDE DE L’OEUVRE DE L’ADOPTION EN FAVEUR DES ORPHELINS</w:t>
    </w:r>
  </w:p>
  <w:p w:rsidR="00590BF7" w:rsidRDefault="00590BF7" w:rsidP="00590BF7">
    <w:pPr>
      <w:pStyle w:val="Pieddepage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161" w:rsidRDefault="007D1161" w:rsidP="00590BF7">
      <w:r>
        <w:separator/>
      </w:r>
    </w:p>
  </w:footnote>
  <w:footnote w:type="continuationSeparator" w:id="0">
    <w:p w:rsidR="007D1161" w:rsidRDefault="007D1161" w:rsidP="00590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D5B" w:rsidRDefault="00F13D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BF7" w:rsidRDefault="00590BF7">
    <w:pPr>
      <w:pStyle w:val="En-tte"/>
    </w:pPr>
  </w:p>
  <w:p w:rsidR="00590BF7" w:rsidRDefault="00590BF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BF7" w:rsidRDefault="00590BF7">
    <w:pPr>
      <w:pStyle w:val="En-tte"/>
    </w:pPr>
    <w:r w:rsidRPr="00EB30A8">
      <w:rPr>
        <w:noProof/>
        <w:lang w:eastAsia="fr-FR"/>
      </w:rPr>
      <w:drawing>
        <wp:inline distT="0" distB="0" distL="0" distR="0" wp14:anchorId="5E74FDBE" wp14:editId="49374EAB">
          <wp:extent cx="1485900" cy="736600"/>
          <wp:effectExtent l="0" t="0" r="0" b="0"/>
          <wp:docPr id="77" name="Imag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0BF7" w:rsidRDefault="00590BF7" w:rsidP="00590BF7">
    <w:pPr>
      <w:pStyle w:val="En-tte"/>
      <w:ind w:left="-567"/>
      <w:rPr>
        <w:rFonts w:ascii="Quicksand" w:hAnsi="Quicksand"/>
        <w:color w:val="99CCFF"/>
        <w:sz w:val="20"/>
        <w:szCs w:val="20"/>
      </w:rPr>
    </w:pPr>
    <w:r>
      <w:rPr>
        <w:rFonts w:ascii="Quicksand" w:hAnsi="Quicksand"/>
        <w:color w:val="99CCFF"/>
        <w:sz w:val="20"/>
        <w:szCs w:val="20"/>
      </w:rPr>
      <w:t xml:space="preserve">               </w:t>
    </w:r>
  </w:p>
  <w:p w:rsidR="00590BF7" w:rsidRPr="00494FB6" w:rsidRDefault="00590BF7" w:rsidP="00590BF7">
    <w:pPr>
      <w:pStyle w:val="En-tte"/>
      <w:spacing w:line="120" w:lineRule="auto"/>
      <w:ind w:left="-567"/>
      <w:rPr>
        <w:rFonts w:ascii="Quicksand" w:hAnsi="Quicksand"/>
        <w:color w:val="99CCFF"/>
        <w:sz w:val="20"/>
        <w:szCs w:val="20"/>
      </w:rPr>
    </w:pPr>
  </w:p>
  <w:p w:rsidR="00590BF7" w:rsidRPr="006B7B41" w:rsidRDefault="00590BF7" w:rsidP="00590BF7">
    <w:pPr>
      <w:pStyle w:val="En-tte"/>
      <w:ind w:left="-567"/>
      <w:rPr>
        <w:rFonts w:ascii="Quicksand" w:hAnsi="Quicksand"/>
        <w:b/>
        <w:color w:val="595959" w:themeColor="text1" w:themeTint="A6"/>
        <w:sz w:val="20"/>
        <w:szCs w:val="20"/>
      </w:rPr>
    </w:pPr>
    <w:r w:rsidRPr="00A3057F">
      <w:rPr>
        <w:rFonts w:ascii="Quicksand" w:hAnsi="Quicksand"/>
        <w:b/>
        <w:color w:val="666666"/>
        <w:sz w:val="20"/>
        <w:szCs w:val="20"/>
      </w:rPr>
      <w:t xml:space="preserve">      </w:t>
    </w:r>
    <w:r>
      <w:rPr>
        <w:rFonts w:ascii="Quicksand" w:hAnsi="Quicksand"/>
        <w:b/>
        <w:color w:val="666666"/>
        <w:sz w:val="20"/>
        <w:szCs w:val="20"/>
      </w:rPr>
      <w:t xml:space="preserve">         </w:t>
    </w:r>
    <w:r w:rsidR="00AB3288">
      <w:rPr>
        <w:rFonts w:ascii="Quicksand" w:hAnsi="Quicksand"/>
        <w:b/>
        <w:color w:val="666666"/>
        <w:sz w:val="20"/>
        <w:szCs w:val="20"/>
      </w:rPr>
      <w:t xml:space="preserve"> </w:t>
    </w:r>
    <w:r w:rsidRPr="006B7B41">
      <w:rPr>
        <w:rFonts w:ascii="Quicksand" w:hAnsi="Quicksand"/>
        <w:b/>
        <w:color w:val="595959" w:themeColor="text1" w:themeTint="A6"/>
        <w:sz w:val="20"/>
        <w:szCs w:val="20"/>
      </w:rPr>
      <w:t xml:space="preserve">COFA </w:t>
    </w:r>
    <w:r w:rsidR="00AB3288">
      <w:rPr>
        <w:rFonts w:ascii="Quicksand" w:hAnsi="Quicksand"/>
        <w:b/>
        <w:color w:val="595959" w:themeColor="text1" w:themeTint="A6"/>
        <w:sz w:val="20"/>
        <w:szCs w:val="20"/>
      </w:rPr>
      <w:t>Toulouse</w:t>
    </w:r>
  </w:p>
  <w:p w:rsidR="00590BF7" w:rsidRDefault="00590BF7" w:rsidP="00590BF7">
    <w:pPr>
      <w:pStyle w:val="En-tte"/>
      <w:ind w:left="-567"/>
      <w:rPr>
        <w:rFonts w:ascii="Quicksand" w:hAnsi="Quicksand"/>
        <w:b/>
        <w:color w:val="595959" w:themeColor="text1" w:themeTint="A6"/>
        <w:sz w:val="20"/>
        <w:szCs w:val="20"/>
      </w:rPr>
    </w:pPr>
    <w:r w:rsidRPr="006B7B41">
      <w:rPr>
        <w:rFonts w:ascii="Quicksand" w:hAnsi="Quicksand"/>
        <w:b/>
        <w:color w:val="595959" w:themeColor="text1" w:themeTint="A6"/>
        <w:sz w:val="20"/>
        <w:szCs w:val="20"/>
      </w:rPr>
      <w:t xml:space="preserve"> </w:t>
    </w:r>
    <w:r>
      <w:rPr>
        <w:rFonts w:ascii="Quicksand" w:hAnsi="Quicksand"/>
        <w:b/>
        <w:color w:val="595959" w:themeColor="text1" w:themeTint="A6"/>
        <w:sz w:val="20"/>
        <w:szCs w:val="20"/>
      </w:rPr>
      <w:t xml:space="preserve">         </w:t>
    </w:r>
    <w:r w:rsidR="00AB3288">
      <w:rPr>
        <w:rFonts w:ascii="Quicksand" w:hAnsi="Quicksand"/>
        <w:b/>
        <w:color w:val="595959" w:themeColor="text1" w:themeTint="A6"/>
        <w:sz w:val="20"/>
        <w:szCs w:val="20"/>
      </w:rPr>
      <w:t xml:space="preserve"> </w:t>
    </w:r>
    <w:r w:rsidRPr="006B7B41">
      <w:rPr>
        <w:rFonts w:ascii="Quicksand" w:hAnsi="Quicksand"/>
        <w:b/>
        <w:color w:val="595959" w:themeColor="text1" w:themeTint="A6"/>
        <w:sz w:val="20"/>
        <w:szCs w:val="20"/>
      </w:rPr>
      <w:t>Œuvre d</w:t>
    </w:r>
    <w:r w:rsidR="00AB3288">
      <w:rPr>
        <w:rFonts w:ascii="Quicksand" w:hAnsi="Quicksand"/>
        <w:b/>
        <w:color w:val="595959" w:themeColor="text1" w:themeTint="A6"/>
        <w:sz w:val="20"/>
        <w:szCs w:val="20"/>
      </w:rPr>
      <w:t>e l’Adoption</w:t>
    </w:r>
  </w:p>
  <w:p w:rsidR="00AB3288" w:rsidRPr="006B7B41" w:rsidRDefault="00AB3288" w:rsidP="00AB3288">
    <w:pPr>
      <w:pStyle w:val="En-tte"/>
      <w:tabs>
        <w:tab w:val="left" w:pos="2410"/>
      </w:tabs>
      <w:ind w:left="-567"/>
      <w:rPr>
        <w:rFonts w:ascii="Quicksand" w:hAnsi="Quicksand"/>
        <w:b/>
        <w:color w:val="666666"/>
        <w:sz w:val="20"/>
        <w:szCs w:val="20"/>
      </w:rPr>
    </w:pPr>
    <w:r>
      <w:rPr>
        <w:rFonts w:ascii="Quicksand" w:hAnsi="Quicksand"/>
        <w:b/>
        <w:color w:val="595959" w:themeColor="text1" w:themeTint="A6"/>
        <w:sz w:val="20"/>
        <w:szCs w:val="20"/>
      </w:rPr>
      <w:t xml:space="preserve">              Accueil et Famille</w:t>
    </w:r>
  </w:p>
  <w:p w:rsidR="00590BF7" w:rsidRDefault="00590BF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F7"/>
    <w:rsid w:val="00055FFF"/>
    <w:rsid w:val="000D7CD2"/>
    <w:rsid w:val="0011247C"/>
    <w:rsid w:val="001A55B1"/>
    <w:rsid w:val="00384146"/>
    <w:rsid w:val="00435F17"/>
    <w:rsid w:val="00590BF7"/>
    <w:rsid w:val="00615975"/>
    <w:rsid w:val="006B4103"/>
    <w:rsid w:val="006E35B0"/>
    <w:rsid w:val="0070318A"/>
    <w:rsid w:val="0076687E"/>
    <w:rsid w:val="00777472"/>
    <w:rsid w:val="007D1161"/>
    <w:rsid w:val="00AB3288"/>
    <w:rsid w:val="00F13D5B"/>
    <w:rsid w:val="00F6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DCD4E"/>
  <w15:chartTrackingRefBased/>
  <w15:docId w15:val="{0DB9324E-6AC4-F64F-B095-B76818EA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0B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BF7"/>
  </w:style>
  <w:style w:type="paragraph" w:styleId="Pieddepage">
    <w:name w:val="footer"/>
    <w:basedOn w:val="Normal"/>
    <w:link w:val="PieddepageCar"/>
    <w:uiPriority w:val="99"/>
    <w:unhideWhenUsed/>
    <w:rsid w:val="00590B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0BF7"/>
  </w:style>
  <w:style w:type="paragraph" w:styleId="Textedebulles">
    <w:name w:val="Balloon Text"/>
    <w:basedOn w:val="Normal"/>
    <w:link w:val="TextedebullesCar"/>
    <w:uiPriority w:val="99"/>
    <w:semiHidden/>
    <w:unhideWhenUsed/>
    <w:rsid w:val="00590BF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BF7"/>
    <w:rPr>
      <w:rFonts w:ascii="Times New Roman" w:hAnsi="Times New Roman" w:cs="Times New Roman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590BF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customStyle="1" w:styleId="Tableausimple41">
    <w:name w:val="Tableau simple 41"/>
    <w:basedOn w:val="TableauNormal"/>
    <w:uiPriority w:val="44"/>
    <w:rsid w:val="00590BF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basedOn w:val="Policepardfaut"/>
    <w:uiPriority w:val="99"/>
    <w:unhideWhenUsed/>
    <w:rsid w:val="00590BF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0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DEREGNAUCOURT</dc:creator>
  <cp:keywords/>
  <dc:description/>
  <cp:lastModifiedBy>Emilie DEREGNAUCOURT</cp:lastModifiedBy>
  <cp:revision>4</cp:revision>
  <cp:lastPrinted>2019-04-25T08:26:00Z</cp:lastPrinted>
  <dcterms:created xsi:type="dcterms:W3CDTF">2019-05-06T12:45:00Z</dcterms:created>
  <dcterms:modified xsi:type="dcterms:W3CDTF">2019-05-06T13:29:00Z</dcterms:modified>
</cp:coreProperties>
</file>